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  <w:t>简阳市妇幼保健院2026年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人员岗位和条件要求一览表</w:t>
      </w:r>
    </w:p>
    <w:tbl>
      <w:tblPr>
        <w:tblStyle w:val="6"/>
        <w:tblW w:w="15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694"/>
        <w:gridCol w:w="1100"/>
        <w:gridCol w:w="844"/>
        <w:gridCol w:w="700"/>
        <w:gridCol w:w="1029"/>
        <w:gridCol w:w="1125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CF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1FFE4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简介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1F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F8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简阳市妇幼保健院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康复技师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A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从事残障儿童康复工作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4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B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D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本科：康复治疗学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研究生：康复医学与理疗学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1.38周岁及以下；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2.取得康复治疗技术士级及以上职称证；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3.具有1年及以上医院康复工作经历。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0D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简阳市妇幼保健院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C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从事中医临床诊疗工作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C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取得学历相应学位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本科：中医康复学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研究生：中医康复学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5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1.38周岁及以下；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2.取得中医执业医师证；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3.具有1年及以上医院中医工作经历。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D9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简阳市妇幼保健院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5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从事中药饮片调剂验收等工作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5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取得学历相应学位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本科：中药学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研究生：中药学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1.38周岁及以下；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2.取得主管中药师及以上职称证；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3.具有1年及以上医院中药工作经历。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40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2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简阳市妇幼保健院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康复技师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8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专业技术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C2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从事中医康复工作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4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4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E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本科：康复治疗学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研究生：康复医学与理疗学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3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1.38周岁及以下；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2.取得康复治疗技术士级及以上职称证。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0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7CFD078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7923E877">
      <w:pPr>
        <w:rPr>
          <w:rFonts w:hint="eastAsia" w:ascii="Times New Roman" w:hAnsi="Times New Roman" w:eastAsia="黑体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AB0D1B-C636-4B75-B1D4-6E8AC94F5B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B0D2B2E7-4EE7-497D-98BE-7F5E5EA5F9E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46D2868-1D85-48F4-B7E2-E93679E5B2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49B41B6"/>
    <w:rsid w:val="150D5186"/>
    <w:rsid w:val="15BAF243"/>
    <w:rsid w:val="17532929"/>
    <w:rsid w:val="17864D75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0A9326A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7EBED3D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C32C9F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F3FEBE9"/>
    <w:rsid w:val="7F5ECDEB"/>
    <w:rsid w:val="7F758312"/>
    <w:rsid w:val="9E746B42"/>
    <w:rsid w:val="A6BF9E39"/>
    <w:rsid w:val="B6EBC2A5"/>
    <w:rsid w:val="BBCF33FD"/>
    <w:rsid w:val="BD7FC1DA"/>
    <w:rsid w:val="BEE76EA7"/>
    <w:rsid w:val="BFEA64D5"/>
    <w:rsid w:val="C7FB24AD"/>
    <w:rsid w:val="CA7FA06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7FFA7A6"/>
    <w:rsid w:val="F8FB6344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4534</Words>
  <Characters>4904</Characters>
  <Lines>12</Lines>
  <Paragraphs>9</Paragraphs>
  <TotalTime>0</TotalTime>
  <ScaleCrop>false</ScaleCrop>
  <LinksUpToDate>false</LinksUpToDate>
  <CharactersWithSpaces>5000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2020-05-27T02:29:00Z</dcterms:created>
  <dc:creator>Administrator</dc:creator>
  <cp:lastModifiedBy>Administrator</cp:lastModifiedBy>
  <cp:lastPrinted>2026-07-11T16:01:00Z</cp:lastPrinted>
  <dcterms:modified xsi:type="dcterms:W3CDTF">2026-07-15T03:37:09Z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eyJoZGlkIjoiMWE5OWY3OWQyNTZhY2RkZjM3NGFmZDViNDc1YTRkMTUifQ==</vt:lpwstr>
  </property>
</Properties>
</file>