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5D0A41">
      <w:pPr>
        <w:jc w:val="left"/>
        <w:rPr>
          <w:rFonts w:hint="default" w:ascii="Times New Roman" w:hAnsi="Times New Roman" w:eastAsia="方正仿宋_GB2312" w:cs="Times New Roman"/>
          <w:bCs/>
          <w:sz w:val="32"/>
          <w:szCs w:val="48"/>
        </w:rPr>
      </w:pPr>
      <w:r>
        <w:rPr>
          <w:rFonts w:hint="default" w:ascii="Times New Roman" w:hAnsi="Times New Roman" w:eastAsia="方正仿宋_GB2312" w:cs="Times New Roman"/>
          <w:bCs/>
          <w:sz w:val="32"/>
          <w:szCs w:val="48"/>
        </w:rPr>
        <w:t>附件1</w:t>
      </w:r>
    </w:p>
    <w:p w14:paraId="39B94527">
      <w:pPr>
        <w:jc w:val="center"/>
        <w:rPr>
          <w:rFonts w:ascii="Times New Roman" w:hAnsi="Times New Roman" w:cs="Times New Roman"/>
          <w:b/>
          <w:bCs/>
          <w:sz w:val="40"/>
          <w:szCs w:val="48"/>
        </w:rPr>
      </w:pPr>
      <w:r>
        <w:rPr>
          <w:rFonts w:ascii="Times New Roman" w:hAnsi="Times New Roman" w:cs="Times New Roman"/>
          <w:b/>
          <w:bCs/>
          <w:sz w:val="40"/>
          <w:szCs w:val="48"/>
        </w:rPr>
        <w:t>岗位信息表</w:t>
      </w:r>
    </w:p>
    <w:tbl>
      <w:tblPr>
        <w:tblStyle w:val="7"/>
        <w:tblpPr w:leftFromText="180" w:rightFromText="180" w:vertAnchor="text" w:horzAnchor="page" w:tblpX="1009" w:tblpY="994"/>
        <w:tblOverlap w:val="never"/>
        <w:tblW w:w="100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0"/>
        <w:gridCol w:w="1034"/>
        <w:gridCol w:w="788"/>
        <w:gridCol w:w="3971"/>
        <w:gridCol w:w="2736"/>
        <w:gridCol w:w="898"/>
      </w:tblGrid>
      <w:tr w14:paraId="75428B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tblHeader/>
        </w:trPr>
        <w:tc>
          <w:tcPr>
            <w:tcW w:w="670" w:type="dxa"/>
            <w:vAlign w:val="center"/>
          </w:tcPr>
          <w:p w14:paraId="3BD81F71">
            <w:pPr>
              <w:jc w:val="center"/>
              <w:rPr>
                <w:rFonts w:ascii="Times New Roman" w:hAnsi="Times New Roman" w:eastAsia="黑体" w:cs="Times New Roman"/>
                <w:sz w:val="24"/>
              </w:rPr>
            </w:pPr>
            <w:r>
              <w:rPr>
                <w:rFonts w:ascii="Times New Roman" w:hAnsi="Times New Roman" w:eastAsia="黑体" w:cs="Times New Roman"/>
                <w:sz w:val="24"/>
              </w:rPr>
              <w:t>序号</w:t>
            </w:r>
          </w:p>
        </w:tc>
        <w:tc>
          <w:tcPr>
            <w:tcW w:w="1034" w:type="dxa"/>
            <w:vAlign w:val="center"/>
          </w:tcPr>
          <w:p w14:paraId="318AAC4A">
            <w:pPr>
              <w:jc w:val="center"/>
              <w:rPr>
                <w:rFonts w:ascii="Times New Roman" w:hAnsi="Times New Roman" w:eastAsia="黑体" w:cs="Times New Roman"/>
                <w:sz w:val="24"/>
              </w:rPr>
            </w:pPr>
            <w:r>
              <w:rPr>
                <w:rFonts w:ascii="Times New Roman" w:hAnsi="Times New Roman" w:eastAsia="黑体" w:cs="Times New Roman"/>
                <w:sz w:val="24"/>
              </w:rPr>
              <w:t>岗位</w:t>
            </w:r>
          </w:p>
        </w:tc>
        <w:tc>
          <w:tcPr>
            <w:tcW w:w="788" w:type="dxa"/>
            <w:vAlign w:val="center"/>
          </w:tcPr>
          <w:p w14:paraId="13C51E18">
            <w:pPr>
              <w:jc w:val="center"/>
              <w:rPr>
                <w:rFonts w:ascii="Times New Roman" w:hAnsi="Times New Roman" w:eastAsia="黑体" w:cs="Times New Roman"/>
                <w:sz w:val="24"/>
              </w:rPr>
            </w:pPr>
            <w:r>
              <w:rPr>
                <w:rFonts w:ascii="Times New Roman" w:hAnsi="Times New Roman" w:eastAsia="黑体" w:cs="Times New Roman"/>
                <w:sz w:val="24"/>
              </w:rPr>
              <w:t>聘用人数</w:t>
            </w:r>
          </w:p>
        </w:tc>
        <w:tc>
          <w:tcPr>
            <w:tcW w:w="3971" w:type="dxa"/>
            <w:vAlign w:val="center"/>
          </w:tcPr>
          <w:p w14:paraId="5D5A5002">
            <w:pPr>
              <w:jc w:val="center"/>
              <w:rPr>
                <w:rFonts w:ascii="Times New Roman" w:hAnsi="Times New Roman" w:eastAsia="黑体" w:cs="Times New Roman"/>
                <w:sz w:val="24"/>
              </w:rPr>
            </w:pPr>
            <w:r>
              <w:rPr>
                <w:rFonts w:ascii="Times New Roman" w:hAnsi="Times New Roman" w:eastAsia="黑体" w:cs="Times New Roman"/>
                <w:sz w:val="24"/>
              </w:rPr>
              <w:t>岗位要求</w:t>
            </w:r>
          </w:p>
        </w:tc>
        <w:tc>
          <w:tcPr>
            <w:tcW w:w="2736" w:type="dxa"/>
            <w:vAlign w:val="center"/>
          </w:tcPr>
          <w:p w14:paraId="39178123">
            <w:pPr>
              <w:jc w:val="center"/>
              <w:rPr>
                <w:rFonts w:ascii="Times New Roman" w:hAnsi="Times New Roman" w:eastAsia="黑体" w:cs="Times New Roman"/>
                <w:sz w:val="24"/>
              </w:rPr>
            </w:pPr>
            <w:r>
              <w:rPr>
                <w:rFonts w:ascii="Times New Roman" w:hAnsi="Times New Roman" w:eastAsia="黑体" w:cs="Times New Roman"/>
                <w:sz w:val="24"/>
              </w:rPr>
              <w:t>经费预算</w:t>
            </w:r>
          </w:p>
        </w:tc>
        <w:tc>
          <w:tcPr>
            <w:tcW w:w="898" w:type="dxa"/>
            <w:vAlign w:val="center"/>
          </w:tcPr>
          <w:p w14:paraId="11D3B30C">
            <w:pPr>
              <w:jc w:val="center"/>
              <w:rPr>
                <w:rFonts w:ascii="Times New Roman" w:hAnsi="Times New Roman" w:eastAsia="黑体" w:cs="Times New Roman"/>
                <w:sz w:val="24"/>
              </w:rPr>
            </w:pPr>
            <w:r>
              <w:rPr>
                <w:rFonts w:ascii="Times New Roman" w:hAnsi="Times New Roman" w:eastAsia="黑体" w:cs="Times New Roman"/>
                <w:sz w:val="24"/>
              </w:rPr>
              <w:t>服务年限</w:t>
            </w:r>
          </w:p>
        </w:tc>
      </w:tr>
      <w:tr w14:paraId="63711B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7" w:hRule="atLeast"/>
        </w:trPr>
        <w:tc>
          <w:tcPr>
            <w:tcW w:w="670" w:type="dxa"/>
            <w:vAlign w:val="center"/>
          </w:tcPr>
          <w:p w14:paraId="5C4D23BB">
            <w:pPr>
              <w:jc w:val="center"/>
              <w:rPr>
                <w:rFonts w:hint="default" w:ascii="Times New Roman" w:hAnsi="Times New Roman" w:eastAsia="方正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2312" w:cs="Times New Roman"/>
                <w:sz w:val="32"/>
                <w:szCs w:val="32"/>
              </w:rPr>
              <w:t>1</w:t>
            </w:r>
          </w:p>
        </w:tc>
        <w:tc>
          <w:tcPr>
            <w:tcW w:w="1034" w:type="dxa"/>
            <w:vAlign w:val="center"/>
          </w:tcPr>
          <w:p w14:paraId="77E209AC">
            <w:pPr>
              <w:jc w:val="center"/>
              <w:rPr>
                <w:rFonts w:hint="default" w:ascii="Times New Roman" w:hAnsi="Times New Roman" w:eastAsia="方正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sz w:val="32"/>
                <w:szCs w:val="32"/>
                <w:lang w:val="en-US" w:eastAsia="zh-CN"/>
              </w:rPr>
              <w:t>编外</w:t>
            </w:r>
          </w:p>
          <w:p w14:paraId="1605EACF">
            <w:pPr>
              <w:jc w:val="center"/>
              <w:rPr>
                <w:rFonts w:hint="default" w:ascii="Times New Roman" w:hAnsi="Times New Roman" w:eastAsia="方正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sz w:val="32"/>
                <w:szCs w:val="32"/>
                <w:lang w:val="en-US" w:eastAsia="zh-CN"/>
              </w:rPr>
              <w:t>人员</w:t>
            </w:r>
          </w:p>
        </w:tc>
        <w:tc>
          <w:tcPr>
            <w:tcW w:w="788" w:type="dxa"/>
            <w:vAlign w:val="center"/>
          </w:tcPr>
          <w:p w14:paraId="44E1B1D5">
            <w:pPr>
              <w:jc w:val="center"/>
              <w:rPr>
                <w:rFonts w:hint="default" w:ascii="Times New Roman" w:hAnsi="Times New Roman" w:eastAsia="方正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eastAsia="方正仿宋_GB2312" w:cs="Times New Roman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3971" w:type="dxa"/>
            <w:vAlign w:val="center"/>
          </w:tcPr>
          <w:p w14:paraId="089665C0">
            <w:pPr>
              <w:rPr>
                <w:rFonts w:hint="default" w:ascii="Times New Roman" w:hAnsi="Times New Roman" w:eastAsia="方正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sz w:val="32"/>
                <w:szCs w:val="32"/>
                <w:lang w:val="en-US" w:eastAsia="zh-CN"/>
              </w:rPr>
              <w:t>1.年龄：</w:t>
            </w:r>
            <w:r>
              <w:rPr>
                <w:rFonts w:hint="eastAsia" w:eastAsia="方正仿宋_GB2312" w:cs="Times New Roman"/>
                <w:color w:val="auto"/>
                <w:sz w:val="32"/>
                <w:szCs w:val="32"/>
                <w:lang w:val="en-US" w:eastAsia="zh-CN"/>
              </w:rPr>
              <w:t>38</w:t>
            </w:r>
            <w:r>
              <w:rPr>
                <w:rFonts w:hint="default" w:ascii="Times New Roman" w:hAnsi="Times New Roman" w:eastAsia="方正仿宋_GB2312" w:cs="Times New Roman"/>
                <w:sz w:val="32"/>
                <w:szCs w:val="32"/>
                <w:lang w:val="en-US" w:eastAsia="zh-CN"/>
              </w:rPr>
              <w:t>周岁及以下；</w:t>
            </w:r>
          </w:p>
          <w:p w14:paraId="3F62F64F">
            <w:pPr>
              <w:rPr>
                <w:rFonts w:hint="default" w:ascii="Times New Roman" w:hAnsi="Times New Roman" w:eastAsia="方正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sz w:val="32"/>
                <w:szCs w:val="32"/>
                <w:lang w:val="en-US" w:eastAsia="zh-CN"/>
              </w:rPr>
              <w:t>2.学历：大学</w:t>
            </w:r>
            <w:r>
              <w:rPr>
                <w:rFonts w:hint="eastAsia" w:eastAsia="方正仿宋_GB2312" w:cs="Times New Roman"/>
                <w:sz w:val="32"/>
                <w:szCs w:val="32"/>
                <w:lang w:val="en-US" w:eastAsia="zh-CN"/>
              </w:rPr>
              <w:t>专</w:t>
            </w:r>
            <w:r>
              <w:rPr>
                <w:rFonts w:hint="default" w:ascii="Times New Roman" w:hAnsi="Times New Roman" w:eastAsia="方正仿宋_GB2312" w:cs="Times New Roman"/>
                <w:sz w:val="32"/>
                <w:szCs w:val="32"/>
                <w:lang w:val="en-US" w:eastAsia="zh-CN"/>
              </w:rPr>
              <w:t>科及以上；</w:t>
            </w:r>
          </w:p>
          <w:p w14:paraId="5951C45A">
            <w:pPr>
              <w:rPr>
                <w:rFonts w:hint="default" w:ascii="Times New Roman" w:hAnsi="Times New Roman" w:eastAsia="方正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sz w:val="32"/>
                <w:szCs w:val="32"/>
                <w:lang w:val="en-US" w:eastAsia="zh-CN"/>
              </w:rPr>
              <w:t>3.专业：</w:t>
            </w:r>
            <w:r>
              <w:rPr>
                <w:rFonts w:hint="eastAsia" w:eastAsia="方正仿宋_GB2312" w:cs="Times New Roman"/>
                <w:sz w:val="32"/>
                <w:szCs w:val="32"/>
                <w:lang w:val="en-US" w:eastAsia="zh-CN"/>
              </w:rPr>
              <w:t>不限</w:t>
            </w:r>
            <w:r>
              <w:rPr>
                <w:rFonts w:hint="default" w:ascii="Times New Roman" w:hAnsi="Times New Roman" w:eastAsia="方正仿宋_GB2312" w:cs="Times New Roman"/>
                <w:sz w:val="32"/>
                <w:szCs w:val="32"/>
                <w:lang w:val="en-US" w:eastAsia="zh-CN"/>
              </w:rPr>
              <w:t>。</w:t>
            </w:r>
          </w:p>
          <w:p w14:paraId="077A0AAC">
            <w:pPr>
              <w:rPr>
                <w:rFonts w:hint="default" w:ascii="Times New Roman" w:hAnsi="Times New Roman" w:eastAsia="方正仿宋_GB2312" w:cs="Times New Roman"/>
                <w:sz w:val="32"/>
                <w:szCs w:val="32"/>
                <w:lang w:val="en-US" w:eastAsia="zh-CN"/>
              </w:rPr>
            </w:pPr>
          </w:p>
        </w:tc>
        <w:tc>
          <w:tcPr>
            <w:tcW w:w="2736" w:type="dxa"/>
            <w:vAlign w:val="center"/>
          </w:tcPr>
          <w:p w14:paraId="033E35F9">
            <w:pPr>
              <w:jc w:val="center"/>
              <w:rPr>
                <w:rFonts w:hint="default" w:ascii="Times New Roman" w:hAnsi="Times New Roman" w:eastAsia="方正仿宋_GB2312" w:cs="Times New Roman"/>
                <w:sz w:val="32"/>
                <w:szCs w:val="32"/>
              </w:rPr>
            </w:pPr>
            <w:r>
              <w:rPr>
                <w:rFonts w:hint="eastAsia" w:eastAsia="方正仿宋_GB2312" w:cs="Times New Roman"/>
                <w:sz w:val="32"/>
                <w:szCs w:val="32"/>
                <w:lang w:val="en-US" w:eastAsia="zh-CN"/>
              </w:rPr>
              <w:t>4.3</w:t>
            </w:r>
            <w:r>
              <w:rPr>
                <w:rFonts w:hint="default" w:ascii="Times New Roman" w:hAnsi="Times New Roman" w:eastAsia="方正仿宋_GB2312" w:cs="Times New Roman"/>
                <w:sz w:val="32"/>
                <w:szCs w:val="32"/>
              </w:rPr>
              <w:t>万元/人/年（包括单位及个人“五险”缴纳金额、基本工资、绩效、其他福利、劳务派遣管理费等全部费用）</w:t>
            </w:r>
          </w:p>
        </w:tc>
        <w:tc>
          <w:tcPr>
            <w:tcW w:w="898" w:type="dxa"/>
            <w:vAlign w:val="center"/>
          </w:tcPr>
          <w:p w14:paraId="32FBB186">
            <w:pPr>
              <w:jc w:val="center"/>
              <w:rPr>
                <w:rFonts w:hint="default" w:ascii="Times New Roman" w:hAnsi="Times New Roman" w:eastAsia="方正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2312" w:cs="Times New Roman"/>
                <w:sz w:val="32"/>
                <w:szCs w:val="32"/>
              </w:rPr>
              <w:t>2年</w:t>
            </w:r>
          </w:p>
        </w:tc>
      </w:tr>
    </w:tbl>
    <w:p w14:paraId="54B8BC21">
      <w:pPr>
        <w:rPr>
          <w:rFonts w:ascii="Times New Roman" w:hAnsi="Times New Roman" w:cs="Times New Roman"/>
          <w:sz w:val="36"/>
          <w:szCs w:val="44"/>
        </w:rPr>
      </w:pPr>
    </w:p>
    <w:p w14:paraId="0028AB7E">
      <w:pPr>
        <w:widowControl/>
        <w:spacing w:line="520" w:lineRule="exact"/>
        <w:rPr>
          <w:rFonts w:ascii="Times New Roman" w:hAnsi="Times New Roman" w:eastAsia="仿宋" w:cs="Times New Roman"/>
          <w:kern w:val="0"/>
          <w:sz w:val="32"/>
          <w:szCs w:val="32"/>
          <w:shd w:val="clear" w:color="auto" w:fill="FFFFFF"/>
        </w:rPr>
      </w:pPr>
    </w:p>
    <w:p w14:paraId="1C5CB16A">
      <w:pPr>
        <w:widowControl/>
        <w:spacing w:line="520" w:lineRule="exact"/>
        <w:ind w:left="320" w:hanging="320" w:hangingChars="100"/>
        <w:rPr>
          <w:rFonts w:ascii="Times New Roman" w:hAnsi="Times New Roman" w:eastAsia="仿宋" w:cs="Times New Roman"/>
          <w:kern w:val="0"/>
          <w:sz w:val="32"/>
          <w:szCs w:val="32"/>
          <w:shd w:val="clear" w:color="auto" w:fill="FFFFFF"/>
        </w:rPr>
      </w:pPr>
      <w:r>
        <w:rPr>
          <w:rFonts w:ascii="Times New Roman" w:hAnsi="Times New Roman" w:eastAsia="仿宋" w:cs="Times New Roman"/>
          <w:kern w:val="0"/>
          <w:sz w:val="32"/>
          <w:szCs w:val="32"/>
          <w:shd w:val="clear" w:color="auto" w:fill="FFFFFF"/>
        </w:rPr>
        <w:t>注：1.</w:t>
      </w:r>
      <w:r>
        <w:rPr>
          <w:rFonts w:hint="eastAsia" w:ascii="Times New Roman" w:hAnsi="Times New Roman" w:eastAsia="仿宋" w:cs="Times New Roman"/>
          <w:kern w:val="0"/>
          <w:sz w:val="32"/>
          <w:szCs w:val="32"/>
          <w:shd w:val="clear" w:color="auto" w:fill="FFFFFF"/>
        </w:rPr>
        <w:t>“</w:t>
      </w:r>
      <w:r>
        <w:rPr>
          <w:rFonts w:hint="eastAsia" w:eastAsia="仿宋" w:cs="Times New Roman"/>
          <w:color w:val="auto"/>
          <w:kern w:val="0"/>
          <w:sz w:val="32"/>
          <w:szCs w:val="32"/>
          <w:shd w:val="clear" w:color="auto" w:fill="FFFFFF"/>
          <w:lang w:val="en-US" w:eastAsia="zh-CN"/>
        </w:rPr>
        <w:t>38</w:t>
      </w:r>
      <w:r>
        <w:rPr>
          <w:rFonts w:ascii="Times New Roman" w:hAnsi="Times New Roman" w:eastAsia="仿宋" w:cs="Times New Roman"/>
          <w:kern w:val="0"/>
          <w:sz w:val="32"/>
          <w:szCs w:val="32"/>
          <w:shd w:val="clear" w:color="auto" w:fill="FFFFFF"/>
        </w:rPr>
        <w:t>周岁</w:t>
      </w:r>
      <w:r>
        <w:rPr>
          <w:rFonts w:hint="eastAsia" w:ascii="Times New Roman" w:hAnsi="Times New Roman" w:eastAsia="仿宋" w:cs="Times New Roman"/>
          <w:kern w:val="0"/>
          <w:sz w:val="32"/>
          <w:szCs w:val="32"/>
          <w:shd w:val="clear" w:color="auto" w:fill="FFFFFF"/>
        </w:rPr>
        <w:t>及</w:t>
      </w:r>
      <w:r>
        <w:rPr>
          <w:rFonts w:ascii="Times New Roman" w:hAnsi="Times New Roman" w:eastAsia="仿宋" w:cs="Times New Roman"/>
          <w:kern w:val="0"/>
          <w:sz w:val="32"/>
          <w:szCs w:val="32"/>
          <w:shd w:val="clear" w:color="auto" w:fill="FFFFFF"/>
        </w:rPr>
        <w:t>以下</w:t>
      </w:r>
      <w:r>
        <w:rPr>
          <w:rFonts w:hint="eastAsia" w:ascii="Times New Roman" w:hAnsi="Times New Roman" w:eastAsia="仿宋" w:cs="Times New Roman"/>
          <w:kern w:val="0"/>
          <w:sz w:val="32"/>
          <w:szCs w:val="32"/>
          <w:shd w:val="clear" w:color="auto" w:fill="FFFFFF"/>
        </w:rPr>
        <w:t>”</w:t>
      </w:r>
      <w:r>
        <w:rPr>
          <w:rFonts w:ascii="Times New Roman" w:hAnsi="Times New Roman" w:eastAsia="仿宋" w:cs="Times New Roman"/>
          <w:kern w:val="0"/>
          <w:sz w:val="32"/>
          <w:szCs w:val="32"/>
          <w:shd w:val="clear" w:color="auto" w:fill="FFFFFF"/>
        </w:rPr>
        <w:t>是指</w:t>
      </w:r>
      <w:r>
        <w:rPr>
          <w:rFonts w:hint="eastAsia" w:eastAsia="仿宋" w:cs="Times New Roman"/>
          <w:kern w:val="0"/>
          <w:sz w:val="32"/>
          <w:szCs w:val="32"/>
          <w:shd w:val="clear" w:color="auto" w:fill="FFFFFF"/>
          <w:lang w:val="en-US" w:eastAsia="zh-CN"/>
        </w:rPr>
        <w:t>1987</w:t>
      </w:r>
      <w:r>
        <w:rPr>
          <w:rFonts w:ascii="Times New Roman" w:hAnsi="Times New Roman" w:eastAsia="仿宋" w:cs="Times New Roman"/>
          <w:kern w:val="0"/>
          <w:sz w:val="32"/>
          <w:szCs w:val="32"/>
          <w:shd w:val="clear" w:color="auto" w:fill="FFFFFF"/>
        </w:rPr>
        <w:t>年</w:t>
      </w:r>
      <w:r>
        <w:rPr>
          <w:rFonts w:hint="eastAsia" w:eastAsia="仿宋" w:cs="Times New Roman"/>
          <w:kern w:val="0"/>
          <w:sz w:val="32"/>
          <w:szCs w:val="32"/>
          <w:shd w:val="clear" w:color="auto" w:fill="FFFFFF"/>
          <w:lang w:val="en-US" w:eastAsia="zh-CN"/>
        </w:rPr>
        <w:t>3</w:t>
      </w:r>
      <w:r>
        <w:rPr>
          <w:rFonts w:ascii="Times New Roman" w:hAnsi="Times New Roman" w:eastAsia="仿宋" w:cs="Times New Roman"/>
          <w:kern w:val="0"/>
          <w:sz w:val="32"/>
          <w:szCs w:val="32"/>
          <w:shd w:val="clear" w:color="auto" w:fill="FFFFFF"/>
        </w:rPr>
        <w:t>月</w:t>
      </w:r>
      <w:r>
        <w:rPr>
          <w:rFonts w:hint="eastAsia" w:eastAsia="仿宋" w:cs="Times New Roman"/>
          <w:kern w:val="0"/>
          <w:sz w:val="32"/>
          <w:szCs w:val="32"/>
          <w:shd w:val="clear" w:color="auto" w:fill="FFFFFF"/>
          <w:lang w:val="en-US" w:eastAsia="zh-CN"/>
        </w:rPr>
        <w:t>11</w:t>
      </w:r>
      <w:r>
        <w:rPr>
          <w:rFonts w:ascii="Times New Roman" w:hAnsi="Times New Roman" w:eastAsia="仿宋" w:cs="Times New Roman"/>
          <w:kern w:val="0"/>
          <w:sz w:val="32"/>
          <w:szCs w:val="32"/>
          <w:shd w:val="clear" w:color="auto" w:fill="FFFFFF"/>
        </w:rPr>
        <w:t>日以后出</w:t>
      </w:r>
      <w:r>
        <w:rPr>
          <w:rFonts w:ascii="Times New Roman" w:hAnsi="Times New Roman" w:eastAsia="仿宋" w:cs="Times New Roman"/>
          <w:color w:val="auto"/>
          <w:kern w:val="0"/>
          <w:sz w:val="32"/>
          <w:szCs w:val="32"/>
          <w:shd w:val="clear" w:color="auto" w:fill="FFFFFF"/>
        </w:rPr>
        <w:t>生（</w:t>
      </w:r>
      <w:r>
        <w:rPr>
          <w:rFonts w:hint="eastAsia" w:eastAsia="仿宋" w:cs="Times New Roman"/>
          <w:color w:val="auto"/>
          <w:kern w:val="0"/>
          <w:sz w:val="32"/>
          <w:szCs w:val="32"/>
          <w:shd w:val="clear" w:color="auto" w:fill="FFFFFF"/>
          <w:lang w:val="en-US" w:eastAsia="zh-CN"/>
        </w:rPr>
        <w:t>不</w:t>
      </w:r>
      <w:r>
        <w:rPr>
          <w:rFonts w:ascii="Times New Roman" w:hAnsi="Times New Roman" w:eastAsia="仿宋" w:cs="Times New Roman"/>
          <w:color w:val="auto"/>
          <w:kern w:val="0"/>
          <w:sz w:val="32"/>
          <w:szCs w:val="32"/>
          <w:shd w:val="clear" w:color="auto" w:fill="FFFFFF"/>
        </w:rPr>
        <w:t>含</w:t>
      </w:r>
      <w:r>
        <w:rPr>
          <w:rFonts w:hint="eastAsia" w:eastAsia="仿宋" w:cs="Times New Roman"/>
          <w:color w:val="auto"/>
          <w:kern w:val="0"/>
          <w:sz w:val="32"/>
          <w:szCs w:val="32"/>
          <w:shd w:val="clear" w:color="auto" w:fill="FFFFFF"/>
          <w:lang w:val="en-US" w:eastAsia="zh-CN"/>
        </w:rPr>
        <w:t>3</w:t>
      </w:r>
      <w:r>
        <w:rPr>
          <w:rFonts w:ascii="Times New Roman" w:hAnsi="Times New Roman" w:eastAsia="仿宋" w:cs="Times New Roman"/>
          <w:color w:val="auto"/>
          <w:kern w:val="0"/>
          <w:sz w:val="32"/>
          <w:szCs w:val="32"/>
          <w:shd w:val="clear" w:color="auto" w:fill="FFFFFF"/>
        </w:rPr>
        <w:t>月</w:t>
      </w:r>
      <w:r>
        <w:rPr>
          <w:rFonts w:hint="eastAsia" w:eastAsia="仿宋" w:cs="Times New Roman"/>
          <w:color w:val="auto"/>
          <w:kern w:val="0"/>
          <w:sz w:val="32"/>
          <w:szCs w:val="32"/>
          <w:shd w:val="clear" w:color="auto" w:fill="FFFFFF"/>
          <w:lang w:val="en-US" w:eastAsia="zh-CN"/>
        </w:rPr>
        <w:t>11日</w:t>
      </w:r>
      <w:r>
        <w:rPr>
          <w:rFonts w:ascii="Times New Roman" w:hAnsi="Times New Roman" w:eastAsia="仿宋" w:cs="Times New Roman"/>
          <w:color w:val="auto"/>
          <w:kern w:val="0"/>
          <w:sz w:val="32"/>
          <w:szCs w:val="32"/>
          <w:shd w:val="clear" w:color="auto" w:fill="FFFFFF"/>
        </w:rPr>
        <w:t>）。年龄以有效身份证记载为准。</w:t>
      </w:r>
      <w:r>
        <w:rPr>
          <w:rFonts w:ascii="Times New Roman" w:hAnsi="Times New Roman" w:eastAsia="仿宋" w:cs="Times New Roman"/>
          <w:color w:val="auto"/>
          <w:kern w:val="0"/>
          <w:sz w:val="32"/>
          <w:szCs w:val="32"/>
          <w:shd w:val="clear" w:color="auto" w:fill="FFFFFF"/>
        </w:rPr>
        <w:br w:type="textWrapping"/>
      </w:r>
      <w:r>
        <w:rPr>
          <w:rFonts w:ascii="Times New Roman" w:hAnsi="Times New Roman" w:eastAsia="仿宋" w:cs="Times New Roman"/>
          <w:color w:val="auto"/>
          <w:kern w:val="0"/>
          <w:sz w:val="32"/>
          <w:szCs w:val="32"/>
          <w:shd w:val="clear" w:color="auto" w:fill="FFFFFF"/>
        </w:rPr>
        <w:t xml:space="preserve">   2.上述经费预算非薪酬，聘</w:t>
      </w:r>
      <w:r>
        <w:rPr>
          <w:rFonts w:ascii="Times New Roman" w:hAnsi="Times New Roman" w:eastAsia="仿宋" w:cs="Times New Roman"/>
          <w:kern w:val="0"/>
          <w:sz w:val="32"/>
          <w:szCs w:val="32"/>
          <w:shd w:val="clear" w:color="auto" w:fill="FFFFFF"/>
        </w:rPr>
        <w:t>用人员工资以与劳务公司签订的劳动合同为准。</w:t>
      </w:r>
    </w:p>
    <w:p w14:paraId="6E72A324">
      <w:pPr>
        <w:pStyle w:val="6"/>
        <w:widowControl/>
        <w:shd w:val="clear" w:color="auto" w:fill="FFFFFF"/>
        <w:snapToGrid w:val="0"/>
        <w:spacing w:beforeAutospacing="0" w:afterAutospacing="0"/>
        <w:ind w:firstLine="720" w:firstLineChars="200"/>
        <w:jc w:val="both"/>
        <w:rPr>
          <w:rFonts w:hint="eastAsia" w:eastAsia="方正小标宋简体"/>
          <w:color w:val="333333"/>
          <w:sz w:val="36"/>
          <w:szCs w:val="36"/>
          <w:shd w:val="clear" w:color="auto" w:fill="FFFFFF"/>
          <w:lang w:eastAsia="zh-CN"/>
        </w:rPr>
      </w:pPr>
      <w:bookmarkStart w:id="0" w:name="_GoBack"/>
      <w:bookmarkEnd w:id="0"/>
    </w:p>
    <w:p w14:paraId="4F0C6F11">
      <w:pPr>
        <w:pStyle w:val="6"/>
        <w:widowControl/>
        <w:shd w:val="clear" w:color="auto" w:fill="FFFFFF"/>
        <w:snapToGrid w:val="0"/>
        <w:spacing w:beforeAutospacing="0" w:afterAutospacing="0"/>
        <w:ind w:firstLine="720" w:firstLineChars="200"/>
        <w:jc w:val="both"/>
        <w:rPr>
          <w:rFonts w:hint="eastAsia" w:eastAsia="方正小标宋简体"/>
          <w:color w:val="333333"/>
          <w:sz w:val="36"/>
          <w:szCs w:val="36"/>
          <w:shd w:val="clear" w:color="auto" w:fill="FFFFFF"/>
          <w:lang w:eastAsia="zh-CN"/>
        </w:rPr>
      </w:pPr>
    </w:p>
    <w:p w14:paraId="30201117">
      <w:pPr>
        <w:pStyle w:val="6"/>
        <w:widowControl/>
        <w:shd w:val="clear" w:color="auto" w:fill="FFFFFF"/>
        <w:snapToGrid w:val="0"/>
        <w:spacing w:beforeAutospacing="0" w:afterAutospacing="0"/>
        <w:ind w:firstLine="720" w:firstLineChars="200"/>
        <w:jc w:val="both"/>
        <w:rPr>
          <w:rFonts w:hint="eastAsia" w:eastAsia="方正小标宋简体"/>
          <w:color w:val="333333"/>
          <w:sz w:val="36"/>
          <w:szCs w:val="36"/>
          <w:shd w:val="clear" w:color="auto" w:fill="FFFFFF"/>
          <w:lang w:eastAsia="zh-CN"/>
        </w:rPr>
      </w:pPr>
    </w:p>
    <w:p w14:paraId="177EE99D">
      <w:pPr>
        <w:pStyle w:val="6"/>
        <w:widowControl/>
        <w:shd w:val="clear" w:color="auto" w:fill="FFFFFF"/>
        <w:snapToGrid w:val="0"/>
        <w:spacing w:beforeAutospacing="0" w:afterAutospacing="0"/>
        <w:ind w:firstLine="720" w:firstLineChars="200"/>
        <w:jc w:val="both"/>
        <w:rPr>
          <w:rFonts w:hint="eastAsia" w:eastAsia="方正小标宋简体"/>
          <w:color w:val="333333"/>
          <w:sz w:val="36"/>
          <w:szCs w:val="36"/>
          <w:shd w:val="clear" w:color="auto" w:fill="FFFFFF"/>
          <w:lang w:eastAsia="zh-CN"/>
        </w:rPr>
      </w:pPr>
    </w:p>
    <w:p w14:paraId="77BAD5E7">
      <w:pPr>
        <w:pStyle w:val="6"/>
        <w:widowControl/>
        <w:shd w:val="clear" w:color="auto" w:fill="FFFFFF"/>
        <w:snapToGrid w:val="0"/>
        <w:spacing w:beforeAutospacing="0" w:afterAutospacing="0"/>
        <w:ind w:firstLine="720" w:firstLineChars="200"/>
        <w:jc w:val="both"/>
        <w:rPr>
          <w:rFonts w:hint="eastAsia" w:eastAsia="方正小标宋简体"/>
          <w:color w:val="333333"/>
          <w:sz w:val="36"/>
          <w:szCs w:val="36"/>
          <w:shd w:val="clear" w:color="auto" w:fill="FFFFFF"/>
          <w:lang w:eastAsia="zh-CN"/>
        </w:rPr>
      </w:pPr>
    </w:p>
    <w:p w14:paraId="202FDC3D">
      <w:pPr>
        <w:pStyle w:val="6"/>
        <w:widowControl/>
        <w:shd w:val="clear" w:color="auto" w:fill="FFFFFF"/>
        <w:snapToGrid w:val="0"/>
        <w:spacing w:beforeAutospacing="0" w:afterAutospacing="0"/>
        <w:ind w:firstLine="720" w:firstLineChars="200"/>
        <w:jc w:val="both"/>
        <w:rPr>
          <w:rFonts w:hint="eastAsia" w:eastAsia="方正小标宋简体"/>
          <w:color w:val="333333"/>
          <w:sz w:val="36"/>
          <w:szCs w:val="36"/>
          <w:shd w:val="clear" w:color="auto" w:fill="FFFFFF"/>
          <w:lang w:eastAsia="zh-CN"/>
        </w:rPr>
      </w:pPr>
    </w:p>
    <w:p w14:paraId="00AFD0A9">
      <w:pPr>
        <w:pStyle w:val="6"/>
        <w:widowControl/>
        <w:shd w:val="clear" w:color="auto" w:fill="FFFFFF"/>
        <w:snapToGrid w:val="0"/>
        <w:spacing w:beforeAutospacing="0" w:afterAutospacing="0"/>
        <w:ind w:firstLine="720" w:firstLineChars="200"/>
        <w:jc w:val="both"/>
        <w:rPr>
          <w:rFonts w:hint="eastAsia" w:eastAsia="方正小标宋简体"/>
          <w:color w:val="333333"/>
          <w:sz w:val="36"/>
          <w:szCs w:val="36"/>
          <w:shd w:val="clear" w:color="auto" w:fill="FFFFFF"/>
          <w:lang w:eastAsia="zh-CN"/>
        </w:rPr>
      </w:pPr>
    </w:p>
    <w:p w14:paraId="0FF9300B">
      <w:pPr>
        <w:pStyle w:val="6"/>
        <w:widowControl/>
        <w:shd w:val="clear" w:color="auto" w:fill="FFFFFF"/>
        <w:snapToGrid w:val="0"/>
        <w:spacing w:beforeAutospacing="0" w:afterAutospacing="0"/>
        <w:ind w:firstLine="720" w:firstLineChars="200"/>
        <w:jc w:val="both"/>
        <w:rPr>
          <w:rFonts w:hint="eastAsia" w:eastAsia="方正小标宋简体"/>
          <w:color w:val="333333"/>
          <w:sz w:val="36"/>
          <w:szCs w:val="36"/>
          <w:shd w:val="clear" w:color="auto" w:fill="FFFFFF"/>
          <w:lang w:eastAsia="zh-CN"/>
        </w:rPr>
      </w:pPr>
    </w:p>
    <w:p w14:paraId="215B0D1C">
      <w:pPr>
        <w:pStyle w:val="6"/>
        <w:widowControl/>
        <w:shd w:val="clear" w:color="auto" w:fill="FFFFFF"/>
        <w:snapToGrid w:val="0"/>
        <w:spacing w:beforeAutospacing="0" w:afterAutospacing="0"/>
        <w:ind w:firstLine="720" w:firstLineChars="200"/>
        <w:jc w:val="both"/>
        <w:rPr>
          <w:rFonts w:hint="eastAsia" w:eastAsia="方正小标宋简体"/>
          <w:color w:val="333333"/>
          <w:sz w:val="36"/>
          <w:szCs w:val="36"/>
          <w:shd w:val="clear" w:color="auto" w:fill="FFFFFF"/>
          <w:lang w:eastAsia="zh-CN"/>
        </w:rPr>
      </w:pPr>
    </w:p>
    <w:p w14:paraId="2B6A5E4B">
      <w:pPr>
        <w:pStyle w:val="3"/>
        <w:spacing w:after="0"/>
        <w:rPr>
          <w:rFonts w:hint="default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0240EC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83828D2">
                          <w:pPr>
                            <w:pStyle w:val="4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83828D2">
                    <w:pPr>
                      <w:pStyle w:val="4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7180ABE"/>
    <w:rsid w:val="029761A7"/>
    <w:rsid w:val="06B33330"/>
    <w:rsid w:val="06B52DB2"/>
    <w:rsid w:val="0F9A5F3C"/>
    <w:rsid w:val="16067106"/>
    <w:rsid w:val="17F31590"/>
    <w:rsid w:val="1F621516"/>
    <w:rsid w:val="206508D6"/>
    <w:rsid w:val="26F869FD"/>
    <w:rsid w:val="2C1A29E3"/>
    <w:rsid w:val="2D8522BA"/>
    <w:rsid w:val="30C145B6"/>
    <w:rsid w:val="3BA36D42"/>
    <w:rsid w:val="3CF33D49"/>
    <w:rsid w:val="3E1E5E40"/>
    <w:rsid w:val="4BB83587"/>
    <w:rsid w:val="4E8F1A56"/>
    <w:rsid w:val="4EE3160B"/>
    <w:rsid w:val="51F03C9A"/>
    <w:rsid w:val="52E066C6"/>
    <w:rsid w:val="53B67C19"/>
    <w:rsid w:val="554A1CD5"/>
    <w:rsid w:val="57180ABE"/>
    <w:rsid w:val="592851C9"/>
    <w:rsid w:val="5D586D06"/>
    <w:rsid w:val="5F00622C"/>
    <w:rsid w:val="5FA64E0A"/>
    <w:rsid w:val="69632B41"/>
    <w:rsid w:val="700A492A"/>
    <w:rsid w:val="7B2F5D86"/>
    <w:rsid w:val="7B6A1D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1"/>
    <w:qFormat/>
    <w:uiPriority w:val="0"/>
    <w:pPr>
      <w:spacing w:after="120" w:afterLines="0" w:afterAutospacing="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9">
    <w:name w:val="Emphasis"/>
    <w:basedOn w:val="8"/>
    <w:qFormat/>
    <w:uiPriority w:val="0"/>
    <w:rPr>
      <w:i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414</Words>
  <Characters>427</Characters>
  <Lines>0</Lines>
  <Paragraphs>0</Paragraphs>
  <TotalTime>14</TotalTime>
  <ScaleCrop>false</ScaleCrop>
  <LinksUpToDate>false</LinksUpToDate>
  <CharactersWithSpaces>580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2024-08-26T08:48:00Z</dcterms:created>
  <dc:creator>蒋琴</dc:creator>
  <cp:lastModifiedBy>陈花</cp:lastModifiedBy>
  <cp:lastPrinted>2026-03-09T02:45:00Z</cp:lastPrinted>
  <dcterms:modified xsi:type="dcterms:W3CDTF">2026-03-11T06:58:25Z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eyJoZGlkIjoiMWE5OWY3OWQyNTZhY2RkZjM3NGFmZDViNDc1YTRkMTUiLCJ1c2VySWQiOiIyNzA4MDM5MDIifQ==</vt:lpwstr>
  </property>
  <property fmtid="{D5CDD505-2E9C-101B-9397-08002B2CF9AE}" pid="4" name="ICV">
    <vt:lpwstr>937C0DB59C2D4558B6CA07F31460E6C0_13</vt:lpwstr>
  </property>
</Properties>
</file>