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05C86">
      <w:pPr>
        <w:pStyle w:val="4"/>
        <w:widowControl/>
        <w:shd w:val="clear" w:color="auto" w:fill="FFFFFF"/>
        <w:snapToGrid w:val="0"/>
        <w:spacing w:beforeAutospacing="0" w:afterAutospacing="0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附件1                               岗位信息表</w:t>
      </w:r>
    </w:p>
    <w:tbl>
      <w:tblPr>
        <w:tblStyle w:val="5"/>
        <w:tblpPr w:leftFromText="180" w:rightFromText="180" w:vertAnchor="text" w:horzAnchor="page" w:tblpX="1346" w:tblpY="39"/>
        <w:tblOverlap w:val="never"/>
        <w:tblW w:w="14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35"/>
        <w:gridCol w:w="789"/>
        <w:gridCol w:w="3908"/>
        <w:gridCol w:w="4059"/>
        <w:gridCol w:w="3839"/>
      </w:tblGrid>
      <w:tr w14:paraId="11DE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tblHeader/>
        </w:trPr>
        <w:tc>
          <w:tcPr>
            <w:tcW w:w="736" w:type="dxa"/>
            <w:vAlign w:val="center"/>
          </w:tcPr>
          <w:p w14:paraId="16EFDEAC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135" w:type="dxa"/>
            <w:vAlign w:val="center"/>
          </w:tcPr>
          <w:p w14:paraId="08CB9114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89" w:type="dxa"/>
            <w:vAlign w:val="center"/>
          </w:tcPr>
          <w:p w14:paraId="2BC55CD5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3908" w:type="dxa"/>
            <w:vAlign w:val="center"/>
          </w:tcPr>
          <w:p w14:paraId="678BFB3F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4059" w:type="dxa"/>
            <w:vAlign w:val="center"/>
          </w:tcPr>
          <w:p w14:paraId="30DF25AB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薪酬待遇</w:t>
            </w:r>
          </w:p>
        </w:tc>
        <w:tc>
          <w:tcPr>
            <w:tcW w:w="3839" w:type="dxa"/>
          </w:tcPr>
          <w:p w14:paraId="6052F314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工作内容</w:t>
            </w:r>
          </w:p>
        </w:tc>
      </w:tr>
      <w:tr w14:paraId="0BED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36" w:type="dxa"/>
            <w:vAlign w:val="center"/>
          </w:tcPr>
          <w:p w14:paraId="7C5369F5"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14:paraId="2B0B318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新闻写作岗</w:t>
            </w:r>
          </w:p>
        </w:tc>
        <w:tc>
          <w:tcPr>
            <w:tcW w:w="789" w:type="dxa"/>
            <w:vAlign w:val="center"/>
          </w:tcPr>
          <w:p w14:paraId="04DFB87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908" w:type="dxa"/>
            <w:vAlign w:val="center"/>
          </w:tcPr>
          <w:p w14:paraId="5E16D75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学历：大学本科及以上</w:t>
            </w:r>
          </w:p>
          <w:p w14:paraId="6186E7E4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专业：</w:t>
            </w:r>
            <w:bookmarkStart w:id="0" w:name="OLE_LINK4"/>
            <w:bookmarkStart w:id="1" w:name="OLE_LINK3"/>
            <w:r>
              <w:rPr>
                <w:rFonts w:hint="eastAsia" w:ascii="Times New Roman" w:hAnsi="Times New Roman" w:eastAsia="仿宋_GB2312" w:cs="Times New Roman"/>
                <w:sz w:val="24"/>
              </w:rPr>
              <w:t>中国语言文学类</w:t>
            </w:r>
            <w:bookmarkEnd w:id="0"/>
            <w:bookmarkEnd w:id="1"/>
            <w:r>
              <w:rPr>
                <w:rFonts w:hint="eastAsia" w:ascii="Times New Roman" w:hAnsi="Times New Roman" w:eastAsia="仿宋_GB2312" w:cs="Times New Roman"/>
                <w:sz w:val="24"/>
              </w:rPr>
              <w:t>、新闻传播学类</w:t>
            </w:r>
          </w:p>
          <w:p w14:paraId="1D83B178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年龄：40周岁及以下</w:t>
            </w:r>
          </w:p>
          <w:p w14:paraId="77663720">
            <w:pPr>
              <w:rPr>
                <w:rFonts w:ascii="Times New Roman" w:hAnsi="Times New Roman" w:eastAsia="仿宋_GB2312" w:cs="Times New Roman"/>
                <w:sz w:val="24"/>
              </w:rPr>
            </w:pPr>
            <w:bookmarkStart w:id="2" w:name="OLE_LINK2"/>
            <w:bookmarkStart w:id="3" w:name="OLE_LINK1"/>
            <w:r>
              <w:rPr>
                <w:rFonts w:hint="eastAsia" w:ascii="Times New Roman" w:hAnsi="Times New Roman" w:eastAsia="仿宋_GB2312" w:cs="Times New Roman"/>
                <w:sz w:val="24"/>
              </w:rPr>
              <w:t>其他：具备1年以上媒体（广播、电视、报刊、新媒体）经历</w:t>
            </w:r>
            <w:bookmarkEnd w:id="2"/>
            <w:bookmarkEnd w:id="3"/>
            <w:r>
              <w:rPr>
                <w:rFonts w:hint="eastAsia" w:ascii="Times New Roman" w:hAnsi="Times New Roman" w:eastAsia="仿宋_GB2312" w:cs="Times New Roman"/>
                <w:sz w:val="24"/>
              </w:rPr>
              <w:t>的优先</w:t>
            </w:r>
          </w:p>
        </w:tc>
        <w:tc>
          <w:tcPr>
            <w:tcW w:w="4059" w:type="dxa"/>
            <w:vAlign w:val="center"/>
          </w:tcPr>
          <w:p w14:paraId="11E0A6B7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按《关于加强简阳市融媒体中心建设的实施意见》（简宣通〔2020〕21号）和《简阳市融媒体中心编外人员人事薪酬管理办法》规定执行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。（咨询电话028-27222079）</w:t>
            </w:r>
          </w:p>
        </w:tc>
        <w:tc>
          <w:tcPr>
            <w:tcW w:w="3839" w:type="dxa"/>
            <w:vAlign w:val="center"/>
          </w:tcPr>
          <w:p w14:paraId="2F595D15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新闻</w:t>
            </w:r>
            <w:r>
              <w:rPr>
                <w:rFonts w:ascii="Times New Roman" w:hAnsi="Times New Roman" w:eastAsia="仿宋_GB2312" w:cs="Times New Roman"/>
                <w:sz w:val="24"/>
              </w:rPr>
              <w:t>写作等工作。</w:t>
            </w:r>
          </w:p>
        </w:tc>
      </w:tr>
    </w:tbl>
    <w:p w14:paraId="2A7DB6FE">
      <w:pPr>
        <w:rPr>
          <w:rFonts w:ascii="Times New Roman" w:hAnsi="Times New Roman" w:eastAsia="仿宋" w:cs="Times New Roman"/>
          <w:b/>
          <w:bCs/>
          <w:sz w:val="24"/>
          <w:szCs w:val="32"/>
        </w:rPr>
      </w:pPr>
    </w:p>
    <w:p w14:paraId="75CB17FE">
      <w:pPr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" w:cs="Times New Roman"/>
          <w:sz w:val="24"/>
          <w:szCs w:val="32"/>
        </w:rPr>
        <w:t>注：40周岁及以下是指198</w:t>
      </w:r>
      <w:r>
        <w:rPr>
          <w:rFonts w:hint="eastAsia" w:ascii="Times New Roman" w:hAnsi="Times New Roman" w:eastAsia="仿宋" w:cs="Times New Roman"/>
          <w:sz w:val="24"/>
          <w:szCs w:val="32"/>
        </w:rPr>
        <w:t>5</w:t>
      </w:r>
      <w:r>
        <w:rPr>
          <w:rFonts w:ascii="Times New Roman" w:hAnsi="Times New Roman" w:eastAsia="仿宋" w:cs="Times New Roman"/>
          <w:sz w:val="24"/>
          <w:szCs w:val="32"/>
        </w:rPr>
        <w:t>年</w:t>
      </w:r>
      <w:r>
        <w:rPr>
          <w:rFonts w:hint="eastAsia" w:ascii="Times New Roman" w:hAnsi="Times New Roman" w:eastAsia="仿宋" w:cs="Times New Roman"/>
          <w:sz w:val="24"/>
          <w:szCs w:val="32"/>
        </w:rPr>
        <w:t>7</w:t>
      </w:r>
      <w:r>
        <w:rPr>
          <w:rFonts w:ascii="Times New Roman" w:hAnsi="Times New Roman" w:eastAsia="仿宋" w:cs="Times New Roman"/>
          <w:sz w:val="24"/>
          <w:szCs w:val="32"/>
        </w:rPr>
        <w:t>月</w:t>
      </w:r>
      <w:r>
        <w:rPr>
          <w:rFonts w:hint="eastAsia" w:ascii="Times New Roman" w:hAnsi="Times New Roman" w:eastAsia="仿宋" w:cs="Times New Roman"/>
          <w:sz w:val="24"/>
          <w:szCs w:val="32"/>
        </w:rPr>
        <w:t>1</w:t>
      </w:r>
      <w:r>
        <w:rPr>
          <w:rFonts w:hint="eastAsia" w:ascii="Times New Roman" w:hAnsi="Times New Roman" w:eastAsia="仿宋" w:cs="Times New Roman"/>
          <w:sz w:val="24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24"/>
          <w:szCs w:val="32"/>
        </w:rPr>
        <w:t>日以后出生</w:t>
      </w:r>
      <w:r>
        <w:rPr>
          <w:rFonts w:hint="eastAsia" w:ascii="Times New Roman" w:hAnsi="Times New Roman" w:eastAsia="仿宋" w:cs="Times New Roman"/>
          <w:sz w:val="24"/>
          <w:szCs w:val="32"/>
        </w:rPr>
        <w:t>（不含7月1</w:t>
      </w:r>
      <w:r>
        <w:rPr>
          <w:rFonts w:hint="eastAsia" w:ascii="Times New Roman" w:hAnsi="Times New Roman" w:eastAsia="仿宋" w:cs="Times New Roman"/>
          <w:sz w:val="24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24"/>
          <w:szCs w:val="32"/>
        </w:rPr>
        <w:t>日），</w:t>
      </w:r>
      <w:r>
        <w:rPr>
          <w:rFonts w:ascii="Times New Roman" w:hAnsi="Times New Roman" w:eastAsia="仿宋" w:cs="Times New Roman"/>
          <w:sz w:val="24"/>
          <w:szCs w:val="32"/>
        </w:rPr>
        <w:t>年龄以有效身份证件记载为准；</w:t>
      </w:r>
    </w:p>
    <w:p w14:paraId="6EAE89B9">
      <w:pPr>
        <w:rPr>
          <w:rFonts w:ascii="Times New Roman" w:hAnsi="Times New Roman" w:eastAsia="仿宋" w:cs="Times New Roman"/>
          <w:sz w:val="24"/>
          <w:szCs w:val="32"/>
        </w:rPr>
      </w:pPr>
    </w:p>
    <w:p w14:paraId="4711F044">
      <w:pPr>
        <w:rPr>
          <w:rFonts w:ascii="Times New Roman" w:hAnsi="Times New Roman" w:eastAsia="仿宋" w:cs="Times New Roman"/>
          <w:sz w:val="24"/>
          <w:szCs w:val="32"/>
        </w:rPr>
      </w:pPr>
    </w:p>
    <w:p w14:paraId="2EDF0904">
      <w:pPr>
        <w:rPr>
          <w:rFonts w:ascii="Times New Roman" w:hAnsi="Times New Roman" w:eastAsia="仿宋" w:cs="Times New Roman"/>
          <w:sz w:val="24"/>
          <w:szCs w:val="32"/>
        </w:rPr>
      </w:pPr>
    </w:p>
    <w:p w14:paraId="3AE9F8CE">
      <w:pPr>
        <w:rPr>
          <w:rFonts w:ascii="Times New Roman" w:hAnsi="Times New Roman" w:eastAsia="仿宋" w:cs="Times New Roman"/>
          <w:sz w:val="24"/>
          <w:szCs w:val="32"/>
        </w:rPr>
      </w:pPr>
    </w:p>
    <w:p w14:paraId="3DBF492B">
      <w:bookmarkStart w:id="4" w:name="_GoBack"/>
      <w:bookmarkEnd w:id="4"/>
    </w:p>
    <w:sectPr>
      <w:pgSz w:w="16838" w:h="11906" w:orient="landscape"/>
      <w:pgMar w:top="1531" w:right="1928" w:bottom="1531" w:left="192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4B1FB1"/>
    <w:rsid w:val="0010685F"/>
    <w:rsid w:val="003476A5"/>
    <w:rsid w:val="004A381B"/>
    <w:rsid w:val="006A3102"/>
    <w:rsid w:val="00805423"/>
    <w:rsid w:val="00860D3D"/>
    <w:rsid w:val="008B167D"/>
    <w:rsid w:val="00B00840"/>
    <w:rsid w:val="00C24DF2"/>
    <w:rsid w:val="2D4B1FB1"/>
    <w:rsid w:val="7DFF2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市人大办</Company>
  <Pages>1</Pages>
  <Words>2453</Words>
  <Characters>2642</Characters>
  <Lines>21</Lines>
  <Paragraphs>6</Paragraphs>
  <TotalTime>8</TotalTime>
  <ScaleCrop>false</ScaleCrop>
  <LinksUpToDate>false</LinksUpToDate>
  <CharactersWithSpaces>2804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2025-07-10T02:03:00Z</dcterms:created>
  <dc:creator>Z_xian</dc:creator>
  <cp:lastModifiedBy>琴声</cp:lastModifiedBy>
  <dcterms:modified xsi:type="dcterms:W3CDTF">2025-07-14T09:04:13Z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856D94DE1C104B5D84749F3CBFA22526_11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