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B6C74">
      <w:pPr>
        <w:spacing w:before="117" w:line="223" w:lineRule="auto"/>
        <w:jc w:val="both"/>
        <w:outlineLvl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</w:t>
      </w:r>
      <w:r>
        <w:rPr>
          <w:rFonts w:hint="eastAsia"/>
        </w:rPr>
        <w:t xml:space="preserve">  </w:t>
      </w:r>
    </w:p>
    <w:p w14:paraId="32D3B0C1">
      <w:pPr>
        <w:spacing w:before="117" w:line="223" w:lineRule="auto"/>
        <w:jc w:val="center"/>
        <w:outlineLvl w:val="0"/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劳务派遣岗位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表</w:t>
      </w:r>
    </w:p>
    <w:tbl>
      <w:tblPr>
        <w:tblStyle w:val="6"/>
        <w:tblW w:w="1387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162"/>
        <w:gridCol w:w="2025"/>
        <w:gridCol w:w="8025"/>
        <w:gridCol w:w="1035"/>
        <w:gridCol w:w="540"/>
      </w:tblGrid>
      <w:tr w14:paraId="07E0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4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D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6A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B9F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4D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4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F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F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F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2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0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4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人力资源岗</w:t>
            </w:r>
            <w:r>
              <w:rPr>
                <w:rStyle w:val="13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（业务类）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男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女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不限，</w:t>
            </w:r>
            <w:r>
              <w:rPr>
                <w:rStyle w:val="14"/>
                <w:rFonts w:hint="eastAsia" w:ascii="Times New Roman" w:hAnsi="Times New Roman" w:cs="Times New Roman"/>
                <w:lang w:val="en-US" w:eastAsia="zh-CN" w:bidi="ar"/>
              </w:rPr>
              <w:t>40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周岁以下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应具有大学本科及以上学历，企业管理、人力资源、财务等相关专业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7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1.了解并掌握国家和地方相关法律法规、政策规定，人力资源等相关工作；</w:t>
            </w:r>
          </w:p>
          <w:p w14:paraId="1B68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2.熟悉项目人员招聘流程和方法，具有薪酬绩效管理经验；</w:t>
            </w:r>
          </w:p>
          <w:p w14:paraId="487B3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3.具有良好的沟通能力和团队合作精神；</w:t>
            </w:r>
          </w:p>
          <w:p w14:paraId="79C9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4.协助部门负责人完成其他相关工作。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09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C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40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档案管理岗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男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女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不限，</w:t>
            </w:r>
            <w:r>
              <w:rPr>
                <w:rStyle w:val="14"/>
                <w:rFonts w:hint="eastAsia" w:ascii="Times New Roman" w:hAnsi="Times New Roman" w:cs="Times New Roman"/>
                <w:lang w:val="en-US" w:eastAsia="zh-CN" w:bidi="ar"/>
              </w:rPr>
              <w:t>40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周岁以下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应具有大学本科及以上学历，专业不限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1.了解并掌握国家和地方相关法律法规、政策规定，档案管理等相关工作；</w:t>
            </w:r>
          </w:p>
          <w:p w14:paraId="46582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default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2.贯彻关于档案工作的国家法规及公司规定，按照档案管理工作规范条例，负责对各类的档案接收、分类、编目、编制，确保档案齐全完整；</w:t>
            </w:r>
          </w:p>
          <w:p w14:paraId="413A8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3.具有良好的沟通能力和团队合作精神；</w:t>
            </w:r>
          </w:p>
          <w:p w14:paraId="5547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4.协助部门负责人完成其他相关工作。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99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7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B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综合材料岗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C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男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女</w:t>
            </w:r>
            <w:r>
              <w:rPr>
                <w:rStyle w:val="13"/>
                <w:rFonts w:hint="eastAsia" w:ascii="Times New Roman" w:hAnsi="Times New Roman" w:cs="Times New Roman"/>
                <w:lang w:val="en-US" w:eastAsia="zh-CN" w:bidi="ar"/>
              </w:rPr>
              <w:t>不限，</w:t>
            </w:r>
            <w:r>
              <w:rPr>
                <w:rStyle w:val="14"/>
                <w:rFonts w:hint="eastAsia" w:ascii="Times New Roman" w:hAnsi="Times New Roman" w:cs="Times New Roman"/>
                <w:lang w:val="en-US" w:eastAsia="zh-CN" w:bidi="ar"/>
              </w:rPr>
              <w:t>40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周岁以下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应具有大学本科及以上学历，专业不限</w:t>
            </w:r>
          </w:p>
        </w:tc>
        <w:tc>
          <w:tcPr>
            <w:tcW w:w="8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1.了解并掌握各</w:t>
            </w:r>
            <w:r>
              <w:rPr>
                <w:rStyle w:val="13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类</w:t>
            </w: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公文写作的规范、格式、技巧；</w:t>
            </w:r>
          </w:p>
          <w:p w14:paraId="3E0B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2.具有较强的思考能力和公文写作能力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；</w:t>
            </w:r>
          </w:p>
          <w:p w14:paraId="2223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3"/>
                <w:rFonts w:ascii="宋体" w:hAnsi="宋体" w:eastAsia="宋体" w:cs="宋体"/>
                <w:kern w:val="2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kern w:val="2"/>
                <w:lang w:val="en-US" w:eastAsia="zh-CN" w:bidi="ar"/>
              </w:rPr>
              <w:t>3.</w:t>
            </w:r>
            <w:r>
              <w:rPr>
                <w:rStyle w:val="13"/>
                <w:rFonts w:ascii="宋体" w:hAnsi="宋体" w:eastAsia="宋体" w:cs="宋体"/>
                <w:kern w:val="2"/>
                <w:lang w:val="en-US" w:eastAsia="zh-CN" w:bidi="ar"/>
              </w:rPr>
              <w:t>学习能力强，认真负责，沟通能力强，有团队精神。</w:t>
            </w:r>
          </w:p>
          <w:p w14:paraId="30E0BEF7">
            <w:pPr>
              <w:pStyle w:val="2"/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i w:val="0"/>
                <w:iCs w:val="0"/>
                <w:lang w:val="en-US" w:eastAsia="zh-CN" w:bidi="ar"/>
              </w:rPr>
              <w:t>4.协助部门负责人完成其他相关工作。</w:t>
            </w:r>
          </w:p>
          <w:p w14:paraId="4D6B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3"/>
                <w:rFonts w:hint="eastAsia" w:ascii="Times New Roman" w:hAnsi="Times New Roman" w:cs="Times New Roman"/>
                <w:i w:val="0"/>
                <w:iCs w:val="0"/>
                <w:lang w:val="en-US" w:eastAsia="zh-CN" w:bidi="ar"/>
              </w:rPr>
              <w:t>5.</w:t>
            </w:r>
            <w:r>
              <w:rPr>
                <w:rStyle w:val="13"/>
                <w:rFonts w:hint="eastAsia" w:ascii="宋体" w:hAnsi="宋体" w:eastAsia="宋体" w:cs="宋体"/>
                <w:kern w:val="2"/>
                <w:lang w:val="en-US" w:eastAsia="zh-CN" w:bidi="ar"/>
              </w:rPr>
              <w:t>具有行政事业单位、国有企业相关工作经历3年及以上优先。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8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1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B056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72325B-0179-4964-B60A-1F27EB020B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807CCE-689E-40EB-814F-951437E59208}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6FFD314-28F7-4322-8532-409585981D9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858CBA1-9ED9-4A11-8AF3-F12B6C596BB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5DD7B4A"/>
    <w:rsid w:val="075F6260"/>
    <w:rsid w:val="0A4557FB"/>
    <w:rsid w:val="12BA6C22"/>
    <w:rsid w:val="131B2827"/>
    <w:rsid w:val="14C03686"/>
    <w:rsid w:val="191F0D43"/>
    <w:rsid w:val="19D84FCE"/>
    <w:rsid w:val="1E5B1898"/>
    <w:rsid w:val="211F7986"/>
    <w:rsid w:val="2A4B17EC"/>
    <w:rsid w:val="2E041DEB"/>
    <w:rsid w:val="3C551F47"/>
    <w:rsid w:val="3CB6585D"/>
    <w:rsid w:val="471F53FB"/>
    <w:rsid w:val="48D9326D"/>
    <w:rsid w:val="49E405B4"/>
    <w:rsid w:val="4C10527B"/>
    <w:rsid w:val="50036085"/>
    <w:rsid w:val="63A75714"/>
    <w:rsid w:val="719D061C"/>
    <w:rsid w:val="7A6A2886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8"/>
      <w:kern w:val="2"/>
      <w:sz w:val="32"/>
      <w:szCs w:val="24"/>
      <w:lang w:val="en-US" w:eastAsia="zh-CN" w:bidi="ar-SA"/>
    </w:r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2685</Words>
  <Characters>2849</Characters>
  <Lines>0</Lines>
  <Paragraphs>0</Paragraphs>
  <TotalTime>37</TotalTime>
  <ScaleCrop>false</ScaleCrop>
  <LinksUpToDate>false</LinksUpToDate>
  <CharactersWithSpaces>3085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2025-04-22T07:04:00Z</cp:lastPrinted>
  <dcterms:modified xsi:type="dcterms:W3CDTF">2025-04-22T08:01:02Z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1A7CBF0EB085406899BAB7951335D4EE_13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